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58418286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58418286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EDB" w:rsidRDefault="00614EDB">
      <w:r>
        <w:separator/>
      </w:r>
    </w:p>
  </w:endnote>
  <w:endnote w:type="continuationSeparator" w:id="0">
    <w:p w:rsidR="00614EDB" w:rsidRDefault="0061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54D8A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54D8A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EDB" w:rsidRDefault="00614EDB">
      <w:r>
        <w:separator/>
      </w:r>
    </w:p>
  </w:footnote>
  <w:footnote w:type="continuationSeparator" w:id="0">
    <w:p w:rsidR="00614EDB" w:rsidRDefault="0061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1825A3" w:rsidP="001825A3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O</w:t>
          </w:r>
          <w:r w:rsidR="006E0DC8" w:rsidRPr="006E0DC8">
            <w:rPr>
              <w:rFonts w:eastAsiaTheme="minorEastAsia"/>
              <w:b/>
              <w:szCs w:val="20"/>
              <w:lang w:val="en-US"/>
            </w:rPr>
            <w:t>IML</w:t>
          </w:r>
          <w:r>
            <w:rPr>
              <w:rFonts w:eastAsiaTheme="minorEastAsia"/>
              <w:b/>
              <w:szCs w:val="20"/>
              <w:lang w:val="en-US"/>
            </w:rPr>
            <w:t>-CS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>
            <w:rPr>
              <w:rFonts w:eastAsiaTheme="minorEastAsia"/>
              <w:b/>
              <w:szCs w:val="20"/>
              <w:lang w:val="en-US"/>
            </w:rPr>
            <w:t>7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1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D37883">
            <w:rPr>
              <w:rFonts w:eastAsiaTheme="minorEastAsia"/>
              <w:b/>
              <w:szCs w:val="20"/>
              <w:lang w:val="en-US"/>
            </w:rPr>
            <w:t>D</w:t>
          </w:r>
          <w:r w:rsidR="006E0DC8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1825A3">
            <w:rPr>
              <w:rFonts w:eastAsiaTheme="minorEastAsia"/>
              <w:b/>
              <w:szCs w:val="20"/>
              <w:lang w:val="en-US"/>
            </w:rPr>
            <w:t>30</w:t>
          </w:r>
          <w:r w:rsidR="006E0DC8">
            <w:rPr>
              <w:rFonts w:eastAsiaTheme="minorEastAsia"/>
              <w:b/>
              <w:szCs w:val="20"/>
              <w:lang w:val="en-US"/>
            </w:rPr>
            <w:t>:20</w:t>
          </w:r>
          <w:r w:rsidR="001825A3">
            <w:rPr>
              <w:rFonts w:eastAsiaTheme="minorEastAsia"/>
              <w:b/>
              <w:szCs w:val="20"/>
              <w:lang w:val="en-US"/>
            </w:rPr>
            <w:t xml:space="preserve">08 </w:t>
          </w:r>
          <w:r w:rsidR="001825A3" w:rsidRPr="001825A3">
            <w:rPr>
              <w:rFonts w:eastAsiaTheme="minorEastAsia"/>
              <w:b/>
              <w:i/>
              <w:szCs w:val="20"/>
              <w:lang w:val="en-US"/>
            </w:rPr>
            <w:t>Guide for the application of ISO/IEC 17025 to the assessment of Testing Laboratories involved in legal metrology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4156D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A97A24">
            <w:rPr>
              <w:rFonts w:eastAsiaTheme="minorEastAsia"/>
              <w:b/>
              <w:strike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A97A24" w:rsidRPr="00A97A24">
            <w:rPr>
              <w:rFonts w:eastAsiaTheme="minorEastAsia"/>
              <w:b/>
              <w:szCs w:val="20"/>
              <w:lang w:val="en-US"/>
            </w:rPr>
            <w:t>1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1825A3" w:rsidP="004156D7">
          <w:pPr>
            <w:rPr>
              <w:szCs w:val="20"/>
            </w:rPr>
          </w:pPr>
          <w:r>
            <w:rPr>
              <w:szCs w:val="20"/>
            </w:rPr>
            <w:t>O</w:t>
          </w:r>
          <w:r w:rsidR="00A97A24">
            <w:rPr>
              <w:szCs w:val="20"/>
            </w:rPr>
            <w:t>IML</w:t>
          </w:r>
          <w:r>
            <w:rPr>
              <w:szCs w:val="20"/>
            </w:rPr>
            <w:t>-CS</w:t>
          </w:r>
          <w:r w:rsidR="00B05FE9" w:rsidRPr="00FE4604">
            <w:rPr>
              <w:szCs w:val="20"/>
            </w:rPr>
            <w:t>_SC</w:t>
          </w:r>
          <w:r>
            <w:rPr>
              <w:szCs w:val="20"/>
            </w:rPr>
            <w:t>7</w:t>
          </w:r>
          <w:r w:rsidR="00B05FE9"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="00B05FE9" w:rsidRPr="00FE4604">
            <w:rPr>
              <w:szCs w:val="20"/>
            </w:rPr>
            <w:t>_N0</w:t>
          </w:r>
          <w:r w:rsidR="00A97A24">
            <w:rPr>
              <w:szCs w:val="20"/>
            </w:rPr>
            <w:t>0</w:t>
          </w:r>
          <w:r w:rsidR="00C4738C">
            <w:rPr>
              <w:szCs w:val="20"/>
            </w:rPr>
            <w:t>4</w:t>
          </w:r>
          <w:r w:rsidR="004156D7">
            <w:rPr>
              <w:szCs w:val="20"/>
            </w:rPr>
            <w:t xml:space="preserve"> (marked)</w:t>
          </w:r>
        </w:p>
        <w:p w:rsidR="004156D7" w:rsidRPr="00A97A24" w:rsidRDefault="004156D7" w:rsidP="004156D7">
          <w:pPr>
            <w:rPr>
              <w:szCs w:val="20"/>
            </w:rPr>
          </w:pPr>
          <w:r>
            <w:rPr>
              <w:szCs w:val="20"/>
            </w:rPr>
            <w:t>OIML-CS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7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C4738C">
            <w:rPr>
              <w:szCs w:val="20"/>
            </w:rPr>
            <w:t>05</w:t>
          </w:r>
          <w:r>
            <w:rPr>
              <w:szCs w:val="20"/>
            </w:rPr>
            <w:t xml:space="preserve"> (clean)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C4738C" w:rsidP="00454D8A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</w:t>
          </w:r>
          <w:r w:rsidR="00454D8A">
            <w:rPr>
              <w:rFonts w:eastAsiaTheme="minorEastAsia"/>
              <w:szCs w:val="20"/>
              <w:lang w:val="en-US"/>
            </w:rPr>
            <w:t>2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June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201</w:t>
          </w:r>
          <w:r w:rsidR="00A97A24" w:rsidRPr="00D261F2"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A97A24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A97A24" w:rsidRPr="00D261F2">
            <w:rPr>
              <w:rFonts w:eastAsiaTheme="minorEastAsia"/>
              <w:szCs w:val="20"/>
              <w:lang w:val="en-US"/>
            </w:rPr>
            <w:t>BIML</w:t>
          </w:r>
          <w:r w:rsidRPr="00D261F2">
            <w:rPr>
              <w:szCs w:val="20"/>
              <w:lang w:val="en-US"/>
            </w:rPr>
            <w:t xml:space="preserve"> – Mr</w:t>
          </w:r>
          <w:r w:rsidR="0086168A" w:rsidRPr="00D261F2">
            <w:rPr>
              <w:szCs w:val="20"/>
              <w:lang w:val="en-US"/>
            </w:rPr>
            <w:t>.</w:t>
          </w:r>
          <w:r w:rsidRPr="00D261F2">
            <w:rPr>
              <w:szCs w:val="20"/>
              <w:lang w:val="en-US"/>
            </w:rPr>
            <w:t xml:space="preserve"> </w:t>
          </w:r>
          <w:r w:rsidR="00A97A24" w:rsidRPr="00D261F2">
            <w:rPr>
              <w:szCs w:val="20"/>
              <w:lang w:val="en-US"/>
            </w:rPr>
            <w:t>Paul Dixon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454D8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454D8A">
            <w:rPr>
              <w:rFonts w:eastAsiaTheme="minorEastAsia"/>
              <w:b/>
              <w:szCs w:val="20"/>
              <w:lang w:val="en-US"/>
            </w:rPr>
            <w:t>Thur</w:t>
          </w:r>
          <w:r w:rsidR="00C4738C">
            <w:rPr>
              <w:rFonts w:eastAsiaTheme="minorEastAsia"/>
              <w:b/>
              <w:szCs w:val="20"/>
              <w:lang w:val="en-US"/>
            </w:rPr>
            <w:t>sday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b/>
              <w:szCs w:val="20"/>
              <w:lang w:val="en-US"/>
            </w:rPr>
            <w:t>1</w:t>
          </w:r>
          <w:r w:rsidR="00454D8A">
            <w:rPr>
              <w:rFonts w:eastAsiaTheme="minorEastAsia"/>
              <w:b/>
              <w:szCs w:val="20"/>
              <w:lang w:val="en-US"/>
            </w:rPr>
            <w:t>2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September </w:t>
          </w:r>
          <w:r w:rsidRPr="00D261F2">
            <w:rPr>
              <w:rFonts w:eastAsiaTheme="minorEastAsia"/>
              <w:b/>
              <w:szCs w:val="20"/>
              <w:lang w:val="en-US"/>
            </w:rPr>
            <w:t>201</w:t>
          </w:r>
          <w:r w:rsidR="00A97A24" w:rsidRPr="00D261F2">
            <w:rPr>
              <w:rFonts w:eastAsiaTheme="minorEastAsia"/>
              <w:b/>
              <w:szCs w:val="20"/>
              <w:lang w:val="en-US"/>
            </w:rPr>
            <w:t>9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80466687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C4738C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 w:rsidRPr="00D261F2">
            <w:rPr>
              <w:rFonts w:eastAsiaTheme="minorEastAsia"/>
              <w:szCs w:val="20"/>
              <w:lang w:val="en-US"/>
            </w:rPr>
            <w:t xml:space="preserve">PG </w:t>
          </w:r>
          <w:r w:rsidR="00A97A24" w:rsidRPr="00D261F2">
            <w:rPr>
              <w:rFonts w:eastAsiaTheme="minorEastAsia"/>
              <w:szCs w:val="20"/>
              <w:lang w:val="en-US"/>
            </w:rPr>
            <w:t>Workspace</w:t>
          </w:r>
          <w:r w:rsidRPr="00D261F2">
            <w:rPr>
              <w:rFonts w:eastAsiaTheme="minorEastAsia"/>
              <w:szCs w:val="20"/>
              <w:lang w:val="en-US"/>
            </w:rPr>
            <w:t xml:space="preserve"> 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1804666879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825A3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168C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156D7"/>
    <w:rsid w:val="004277A4"/>
    <w:rsid w:val="00450A0D"/>
    <w:rsid w:val="00454D8A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40D89"/>
    <w:rsid w:val="007464BB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1F2"/>
    <w:rsid w:val="00D26D9D"/>
    <w:rsid w:val="00D37883"/>
    <w:rsid w:val="00D45D7F"/>
    <w:rsid w:val="00D74843"/>
    <w:rsid w:val="00D82280"/>
    <w:rsid w:val="00D92C60"/>
    <w:rsid w:val="00D93E12"/>
    <w:rsid w:val="00DB0CCE"/>
    <w:rsid w:val="00DB1FFB"/>
    <w:rsid w:val="00DB3657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7D4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C3F8A-67F1-4ACD-B012-19A1EEEF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2019-01-29T15:37:00Z</dcterms:created>
  <dcterms:modified xsi:type="dcterms:W3CDTF">2019-06-10T15:13:00Z</dcterms:modified>
</cp:coreProperties>
</file>