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3313"/>
        <w:gridCol w:w="5233"/>
        <w:gridCol w:w="4369"/>
      </w:tblGrid>
      <w:tr w:rsidR="00D75550" w:rsidRPr="003F2500" w:rsidTr="00DF7C73">
        <w:trPr>
          <w:cantSplit/>
          <w:trHeight w:hRule="exact" w:val="487"/>
          <w:jc w:val="center"/>
        </w:trPr>
        <w:tc>
          <w:tcPr>
            <w:tcW w:w="166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75550" w:rsidRPr="003F2500" w:rsidRDefault="00D75550" w:rsidP="00DF7C73">
            <w:pPr>
              <w:suppressAutoHyphens/>
              <w:jc w:val="center"/>
              <w:rPr>
                <w:sz w:val="24"/>
                <w:szCs w:val="24"/>
              </w:rPr>
            </w:pPr>
            <w:r w:rsidRPr="003F2500">
              <w:rPr>
                <w:noProof/>
                <w:lang w:val="fr-FR" w:eastAsia="fr-FR"/>
              </w:rPr>
              <w:drawing>
                <wp:inline distT="0" distB="0" distL="0" distR="0" wp14:anchorId="6FF7D7AD" wp14:editId="121A0581">
                  <wp:extent cx="923925" cy="809625"/>
                  <wp:effectExtent l="19050" t="0" r="9525" b="0"/>
                  <wp:docPr id="2" name="Picture 2" descr="blue%20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ue%20ti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50" w:rsidRPr="003F2500" w:rsidRDefault="00D75550" w:rsidP="00DF7C73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F2500">
              <w:rPr>
                <w:b/>
                <w:sz w:val="28"/>
                <w:szCs w:val="28"/>
              </w:rPr>
              <w:t>Comments Form</w:t>
            </w:r>
          </w:p>
        </w:tc>
      </w:tr>
      <w:tr w:rsidR="00D75550" w:rsidRPr="003F2500" w:rsidTr="00DF7C73">
        <w:trPr>
          <w:cantSplit/>
          <w:trHeight w:val="397"/>
          <w:jc w:val="center"/>
        </w:trPr>
        <w:tc>
          <w:tcPr>
            <w:tcW w:w="1666" w:type="dxa"/>
            <w:vMerge/>
            <w:tcBorders>
              <w:left w:val="nil"/>
              <w:right w:val="single" w:sz="4" w:space="0" w:color="auto"/>
            </w:tcBorders>
          </w:tcPr>
          <w:p w:rsidR="00D75550" w:rsidRPr="003F2500" w:rsidRDefault="00D75550" w:rsidP="00DF7C73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50" w:rsidRDefault="00D75550" w:rsidP="003E45EA">
            <w:pPr>
              <w:tabs>
                <w:tab w:val="left" w:pos="1435"/>
              </w:tabs>
              <w:rPr>
                <w:b/>
                <w:bCs/>
                <w:sz w:val="24"/>
                <w:szCs w:val="24"/>
              </w:rPr>
            </w:pPr>
            <w:r w:rsidRPr="003F2500">
              <w:rPr>
                <w:szCs w:val="22"/>
              </w:rPr>
              <w:t>Comments on:</w:t>
            </w:r>
            <w:r w:rsidRPr="003F2500">
              <w:rPr>
                <w:szCs w:val="22"/>
              </w:rPr>
              <w:tab/>
            </w:r>
            <w:r w:rsidRPr="003F2500">
              <w:rPr>
                <w:b/>
                <w:bCs/>
                <w:sz w:val="24"/>
                <w:szCs w:val="24"/>
              </w:rPr>
              <w:t>TC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3F2500">
              <w:rPr>
                <w:b/>
                <w:bCs/>
                <w:sz w:val="24"/>
                <w:szCs w:val="24"/>
              </w:rPr>
              <w:t>17/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3F2500">
              <w:rPr>
                <w:b/>
                <w:bCs/>
                <w:sz w:val="24"/>
                <w:szCs w:val="24"/>
              </w:rPr>
              <w:t>SC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5641FD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/ p1</w:t>
            </w:r>
            <w:r w:rsidRPr="003F2500">
              <w:rPr>
                <w:b/>
                <w:bCs/>
                <w:sz w:val="24"/>
                <w:szCs w:val="24"/>
              </w:rPr>
              <w:t xml:space="preserve">  </w:t>
            </w:r>
            <w:r w:rsidR="005641FD">
              <w:rPr>
                <w:b/>
                <w:bCs/>
                <w:sz w:val="24"/>
                <w:szCs w:val="24"/>
              </w:rPr>
              <w:t>7</w:t>
            </w:r>
            <w:r w:rsidRPr="003F2500">
              <w:rPr>
                <w:b/>
                <w:bCs/>
                <w:sz w:val="24"/>
                <w:szCs w:val="24"/>
              </w:rPr>
              <w:t>CD</w:t>
            </w:r>
            <w:r>
              <w:rPr>
                <w:b/>
                <w:bCs/>
                <w:sz w:val="24"/>
                <w:szCs w:val="24"/>
              </w:rPr>
              <w:t xml:space="preserve">  OIML R</w:t>
            </w:r>
            <w:r w:rsidR="005641FD">
              <w:rPr>
                <w:b/>
                <w:bCs/>
                <w:sz w:val="24"/>
                <w:szCs w:val="24"/>
              </w:rPr>
              <w:t xml:space="preserve"> 59</w:t>
            </w:r>
            <w:r w:rsidRPr="003F250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“</w:t>
            </w:r>
            <w:r w:rsidR="005641FD">
              <w:rPr>
                <w:b/>
                <w:bCs/>
                <w:sz w:val="24"/>
                <w:szCs w:val="24"/>
              </w:rPr>
              <w:t>Moisture Meters for Cereal Grain and Oilseeds</w:t>
            </w:r>
            <w:r>
              <w:rPr>
                <w:b/>
                <w:bCs/>
                <w:sz w:val="24"/>
                <w:szCs w:val="24"/>
              </w:rPr>
              <w:t>”</w:t>
            </w:r>
          </w:p>
          <w:p w:rsidR="003E45EA" w:rsidRPr="003E45EA" w:rsidRDefault="003E45EA" w:rsidP="003E45EA">
            <w:pPr>
              <w:pStyle w:val="Default"/>
              <w:tabs>
                <w:tab w:val="left" w:pos="1435"/>
              </w:tabs>
              <w:rPr>
                <w:bCs/>
                <w:color w:val="auto"/>
                <w:lang w:val="en-GB"/>
              </w:rPr>
            </w:pPr>
            <w:r w:rsidRPr="003F2500">
              <w:rPr>
                <w:szCs w:val="22"/>
              </w:rPr>
              <w:tab/>
            </w:r>
            <w:r>
              <w:rPr>
                <w:bCs/>
                <w:color w:val="auto"/>
                <w:lang w:val="en-GB"/>
              </w:rPr>
              <w:t>A</w:t>
            </w:r>
            <w:r w:rsidRPr="003E45EA">
              <w:rPr>
                <w:bCs/>
                <w:color w:val="auto"/>
                <w:lang w:val="en-GB"/>
              </w:rPr>
              <w:t xml:space="preserve">cceptability of this document for forwarding to the BIML for registration as a Draft publication </w:t>
            </w:r>
          </w:p>
        </w:tc>
      </w:tr>
      <w:tr w:rsidR="00D75550" w:rsidRPr="003F2500" w:rsidTr="00DF7C73">
        <w:trPr>
          <w:cantSplit/>
          <w:trHeight w:val="397"/>
          <w:jc w:val="center"/>
        </w:trPr>
        <w:tc>
          <w:tcPr>
            <w:tcW w:w="1666" w:type="dxa"/>
            <w:vMerge/>
            <w:tcBorders>
              <w:left w:val="nil"/>
              <w:right w:val="single" w:sz="4" w:space="0" w:color="auto"/>
            </w:tcBorders>
          </w:tcPr>
          <w:p w:rsidR="00D75550" w:rsidRPr="003F2500" w:rsidRDefault="00D75550" w:rsidP="00DF7C73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50" w:rsidRPr="003F2500" w:rsidRDefault="00D75550" w:rsidP="005641FD">
            <w:pPr>
              <w:suppressAutoHyphens/>
              <w:rPr>
                <w:szCs w:val="22"/>
              </w:rPr>
            </w:pPr>
            <w:r w:rsidRPr="00D75550">
              <w:rPr>
                <w:sz w:val="24"/>
                <w:szCs w:val="24"/>
              </w:rPr>
              <w:t xml:space="preserve">TC 17/ SC </w:t>
            </w:r>
            <w:r w:rsidR="005641FD">
              <w:rPr>
                <w:sz w:val="24"/>
                <w:szCs w:val="24"/>
              </w:rPr>
              <w:t>1</w:t>
            </w:r>
            <w:r w:rsidRPr="00D75550">
              <w:rPr>
                <w:sz w:val="24"/>
                <w:szCs w:val="24"/>
              </w:rPr>
              <w:t xml:space="preserve"> Secretariat:  </w:t>
            </w:r>
            <w:r w:rsidR="00D84ECE">
              <w:rPr>
                <w:sz w:val="24"/>
                <w:szCs w:val="24"/>
              </w:rPr>
              <w:t xml:space="preserve">P.R. </w:t>
            </w:r>
            <w:r w:rsidR="005641FD">
              <w:rPr>
                <w:sz w:val="24"/>
                <w:szCs w:val="24"/>
              </w:rPr>
              <w:t>China, United States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50" w:rsidRPr="003F2500" w:rsidRDefault="00D75550" w:rsidP="00DF7C73">
            <w:pPr>
              <w:suppressAutoHyphens/>
              <w:rPr>
                <w:sz w:val="24"/>
                <w:szCs w:val="24"/>
              </w:rPr>
            </w:pPr>
            <w:r w:rsidRPr="003F2500">
              <w:rPr>
                <w:sz w:val="24"/>
                <w:szCs w:val="24"/>
              </w:rPr>
              <w:t xml:space="preserve">Date of circulation: </w:t>
            </w:r>
            <w:r w:rsidR="00425587">
              <w:rPr>
                <w:b/>
                <w:sz w:val="24"/>
                <w:szCs w:val="24"/>
              </w:rPr>
              <w:t xml:space="preserve">December </w:t>
            </w:r>
            <w:r w:rsidR="000F32E0">
              <w:rPr>
                <w:b/>
                <w:sz w:val="24"/>
                <w:szCs w:val="24"/>
              </w:rPr>
              <w:t>11</w:t>
            </w:r>
            <w:r w:rsidR="005641FD" w:rsidRPr="005641FD">
              <w:rPr>
                <w:b/>
                <w:sz w:val="24"/>
                <w:szCs w:val="24"/>
              </w:rPr>
              <w:t>, 2014</w:t>
            </w:r>
          </w:p>
          <w:p w:rsidR="00D75550" w:rsidRPr="003F2500" w:rsidRDefault="00D75550" w:rsidP="005641FD">
            <w:pPr>
              <w:suppressAutoHyphens/>
              <w:rPr>
                <w:sz w:val="24"/>
                <w:szCs w:val="24"/>
              </w:rPr>
            </w:pPr>
            <w:r w:rsidRPr="003F2500">
              <w:rPr>
                <w:sz w:val="24"/>
                <w:szCs w:val="24"/>
              </w:rPr>
              <w:t xml:space="preserve">Comments due date: </w:t>
            </w:r>
            <w:r w:rsidR="000F32E0">
              <w:rPr>
                <w:b/>
                <w:sz w:val="24"/>
                <w:szCs w:val="24"/>
              </w:rPr>
              <w:t>March 11</w:t>
            </w:r>
            <w:bookmarkStart w:id="0" w:name="_GoBack"/>
            <w:bookmarkEnd w:id="0"/>
            <w:r w:rsidR="005641FD">
              <w:rPr>
                <w:b/>
                <w:sz w:val="24"/>
                <w:szCs w:val="24"/>
              </w:rPr>
              <w:t>, 201</w:t>
            </w:r>
            <w:r w:rsidR="000F32E0">
              <w:rPr>
                <w:b/>
                <w:sz w:val="24"/>
                <w:szCs w:val="24"/>
              </w:rPr>
              <w:t>5</w:t>
            </w:r>
          </w:p>
        </w:tc>
      </w:tr>
      <w:tr w:rsidR="00D75550" w:rsidRPr="003F2500" w:rsidTr="0035378E">
        <w:trPr>
          <w:cantSplit/>
          <w:trHeight w:val="404"/>
          <w:jc w:val="center"/>
        </w:trPr>
        <w:tc>
          <w:tcPr>
            <w:tcW w:w="1666" w:type="dxa"/>
            <w:vMerge/>
            <w:tcBorders>
              <w:left w:val="nil"/>
              <w:right w:val="single" w:sz="4" w:space="0" w:color="auto"/>
            </w:tcBorders>
          </w:tcPr>
          <w:p w:rsidR="00D75550" w:rsidRPr="003F2500" w:rsidRDefault="00D75550" w:rsidP="00DF7C73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550" w:rsidRPr="00D75550" w:rsidRDefault="00D75550" w:rsidP="00DF7C73">
            <w:pPr>
              <w:tabs>
                <w:tab w:val="right" w:pos="3582"/>
              </w:tabs>
              <w:suppressAutoHyphens/>
              <w:ind w:right="-108"/>
              <w:jc w:val="right"/>
              <w:rPr>
                <w:sz w:val="24"/>
                <w:szCs w:val="24"/>
              </w:rPr>
            </w:pPr>
            <w:r w:rsidRPr="00D75550">
              <w:rPr>
                <w:sz w:val="24"/>
                <w:szCs w:val="24"/>
              </w:rPr>
              <w:t>Organization:</w:t>
            </w:r>
          </w:p>
          <w:p w:rsidR="00D75550" w:rsidRPr="003F2500" w:rsidRDefault="00D75550" w:rsidP="00DF7C73">
            <w:pPr>
              <w:tabs>
                <w:tab w:val="right" w:pos="3515"/>
              </w:tabs>
              <w:suppressAutoHyphens/>
              <w:ind w:right="-41"/>
              <w:jc w:val="right"/>
              <w:rPr>
                <w:sz w:val="24"/>
                <w:szCs w:val="24"/>
              </w:rPr>
            </w:pPr>
            <w:r w:rsidRPr="00D75550">
              <w:rPr>
                <w:sz w:val="24"/>
                <w:szCs w:val="24"/>
              </w:rPr>
              <w:tab/>
              <w:t>Contact Information:</w:t>
            </w:r>
          </w:p>
        </w:tc>
        <w:tc>
          <w:tcPr>
            <w:tcW w:w="9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50" w:rsidRPr="003F2500" w:rsidRDefault="005641FD" w:rsidP="00DF7C73">
            <w:pPr>
              <w:tabs>
                <w:tab w:val="left" w:pos="3203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National Institute of Standards and Technology</w:t>
            </w:r>
          </w:p>
        </w:tc>
      </w:tr>
      <w:tr w:rsidR="00D75550" w:rsidRPr="003F2500" w:rsidTr="0035378E">
        <w:trPr>
          <w:cantSplit/>
          <w:trHeight w:val="404"/>
          <w:jc w:val="center"/>
        </w:trPr>
        <w:tc>
          <w:tcPr>
            <w:tcW w:w="166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75550" w:rsidRPr="003F2500" w:rsidRDefault="00D75550" w:rsidP="00DF7C73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50" w:rsidRPr="003F2500" w:rsidRDefault="00D75550" w:rsidP="00DF7C73">
            <w:pPr>
              <w:tabs>
                <w:tab w:val="right" w:pos="3312"/>
              </w:tabs>
              <w:suppressAutoHyphens/>
              <w:rPr>
                <w:szCs w:val="22"/>
              </w:rPr>
            </w:pPr>
          </w:p>
        </w:tc>
        <w:tc>
          <w:tcPr>
            <w:tcW w:w="9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78E" w:rsidRPr="003F2500" w:rsidRDefault="00D84ECE" w:rsidP="00D84ECE">
            <w:pPr>
              <w:tabs>
                <w:tab w:val="right" w:pos="3312"/>
              </w:tabs>
              <w:suppressAutoHyphens/>
              <w:rPr>
                <w:szCs w:val="22"/>
              </w:rPr>
            </w:pPr>
            <w:r>
              <w:t>(</w:t>
            </w:r>
            <w:r w:rsidRPr="00D84ECE">
              <w:rPr>
                <w:b/>
              </w:rPr>
              <w:t>Upload comments to the OIML website</w:t>
            </w:r>
            <w:r>
              <w:t>.)</w:t>
            </w:r>
          </w:p>
        </w:tc>
      </w:tr>
    </w:tbl>
    <w:p w:rsidR="00D75550" w:rsidRPr="003F2500" w:rsidRDefault="00D75550" w:rsidP="00D75550">
      <w:pPr>
        <w:suppressAutoHyphens/>
        <w:rPr>
          <w:szCs w:val="22"/>
        </w:rPr>
      </w:pPr>
    </w:p>
    <w:tbl>
      <w:tblPr>
        <w:tblW w:w="15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574"/>
        <w:gridCol w:w="938"/>
        <w:gridCol w:w="978"/>
        <w:gridCol w:w="6217"/>
        <w:gridCol w:w="5954"/>
      </w:tblGrid>
      <w:tr w:rsidR="00D75550" w:rsidRPr="004978B5" w:rsidTr="00D75550">
        <w:trPr>
          <w:cantSplit/>
          <w:trHeight w:val="340"/>
          <w:tblHeader/>
          <w:jc w:val="center"/>
        </w:trPr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D75550" w:rsidRPr="001562DF" w:rsidRDefault="00D75550" w:rsidP="00DF7C73">
            <w:pPr>
              <w:suppressAutoHyphens/>
              <w:jc w:val="center"/>
              <w:rPr>
                <w:sz w:val="16"/>
                <w:szCs w:val="16"/>
              </w:rPr>
            </w:pPr>
            <w:r w:rsidRPr="001562DF">
              <w:rPr>
                <w:sz w:val="16"/>
                <w:szCs w:val="16"/>
              </w:rPr>
              <w:t>Country code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D75550" w:rsidRPr="001562DF" w:rsidRDefault="00D75550" w:rsidP="00DF7C73">
            <w:pPr>
              <w:suppressAutoHyphens/>
              <w:jc w:val="center"/>
              <w:rPr>
                <w:sz w:val="16"/>
                <w:szCs w:val="16"/>
              </w:rPr>
            </w:pPr>
            <w:r w:rsidRPr="001562DF">
              <w:rPr>
                <w:sz w:val="16"/>
                <w:szCs w:val="16"/>
              </w:rPr>
              <w:t>Page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:rsidR="00D75550" w:rsidRPr="001562DF" w:rsidRDefault="00D75550" w:rsidP="00DF7C73">
            <w:pPr>
              <w:suppressAutoHyphens/>
              <w:jc w:val="center"/>
              <w:rPr>
                <w:sz w:val="16"/>
                <w:szCs w:val="16"/>
              </w:rPr>
            </w:pPr>
            <w:r w:rsidRPr="001562DF">
              <w:rPr>
                <w:sz w:val="16"/>
                <w:szCs w:val="16"/>
              </w:rPr>
              <w:t>Clause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D75550" w:rsidRPr="001562DF" w:rsidRDefault="00D75550" w:rsidP="00DF7C73">
            <w:pPr>
              <w:suppressAutoHyphens/>
              <w:jc w:val="center"/>
              <w:rPr>
                <w:sz w:val="16"/>
                <w:szCs w:val="16"/>
              </w:rPr>
            </w:pPr>
            <w:r w:rsidRPr="001562DF">
              <w:rPr>
                <w:sz w:val="16"/>
                <w:szCs w:val="16"/>
              </w:rPr>
              <w:t>Gen/Tech/Edit</w:t>
            </w:r>
          </w:p>
        </w:tc>
        <w:tc>
          <w:tcPr>
            <w:tcW w:w="6217" w:type="dxa"/>
            <w:tcBorders>
              <w:bottom w:val="single" w:sz="4" w:space="0" w:color="auto"/>
            </w:tcBorders>
            <w:vAlign w:val="center"/>
          </w:tcPr>
          <w:p w:rsidR="00D75550" w:rsidRPr="00D75550" w:rsidRDefault="00D75550" w:rsidP="00DF7C73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75550">
              <w:rPr>
                <w:b/>
                <w:sz w:val="24"/>
                <w:szCs w:val="24"/>
              </w:rPr>
              <w:t>Comment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D75550" w:rsidRPr="00D75550" w:rsidRDefault="00D75550" w:rsidP="00DF7C73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75550">
              <w:rPr>
                <w:b/>
                <w:sz w:val="24"/>
                <w:szCs w:val="24"/>
              </w:rPr>
              <w:t>Reason for comment</w:t>
            </w:r>
          </w:p>
        </w:tc>
      </w:tr>
      <w:tr w:rsidR="00D75550" w:rsidTr="00DF7C73">
        <w:trPr>
          <w:cantSplit/>
          <w:trHeight w:val="340"/>
          <w:jc w:val="center"/>
        </w:trPr>
        <w:tc>
          <w:tcPr>
            <w:tcW w:w="806" w:type="dxa"/>
            <w:shd w:val="clear" w:color="auto" w:fill="auto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  <w:shd w:val="clear" w:color="auto" w:fill="auto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  <w:shd w:val="clear" w:color="auto" w:fill="auto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  <w:shd w:val="clear" w:color="auto" w:fill="auto"/>
          </w:tcPr>
          <w:p w:rsidR="00D75550" w:rsidRPr="001B50D2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</w:tr>
      <w:tr w:rsidR="00D75550" w:rsidTr="00DF7C73">
        <w:trPr>
          <w:cantSplit/>
          <w:trHeight w:val="340"/>
          <w:jc w:val="center"/>
        </w:trPr>
        <w:tc>
          <w:tcPr>
            <w:tcW w:w="806" w:type="dxa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</w:tcPr>
          <w:p w:rsidR="00D75550" w:rsidRPr="00032CB6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</w:tr>
      <w:tr w:rsidR="00D75550" w:rsidTr="00DF7C73">
        <w:trPr>
          <w:cantSplit/>
          <w:trHeight w:val="340"/>
          <w:jc w:val="center"/>
        </w:trPr>
        <w:tc>
          <w:tcPr>
            <w:tcW w:w="806" w:type="dxa"/>
            <w:shd w:val="clear" w:color="auto" w:fill="auto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  <w:shd w:val="clear" w:color="auto" w:fill="auto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  <w:shd w:val="clear" w:color="auto" w:fill="auto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  <w:shd w:val="clear" w:color="auto" w:fill="auto"/>
          </w:tcPr>
          <w:p w:rsidR="00D75550" w:rsidRPr="001B50D2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</w:tr>
      <w:tr w:rsidR="00D75550" w:rsidTr="00DF7C73">
        <w:trPr>
          <w:cantSplit/>
          <w:trHeight w:val="340"/>
          <w:jc w:val="center"/>
        </w:trPr>
        <w:tc>
          <w:tcPr>
            <w:tcW w:w="806" w:type="dxa"/>
            <w:shd w:val="clear" w:color="auto" w:fill="auto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  <w:shd w:val="clear" w:color="auto" w:fill="auto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  <w:shd w:val="clear" w:color="auto" w:fill="auto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  <w:shd w:val="clear" w:color="auto" w:fill="auto"/>
          </w:tcPr>
          <w:p w:rsidR="00D75550" w:rsidRPr="001B50D2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</w:tr>
      <w:tr w:rsidR="00D75550" w:rsidTr="00DF7C73">
        <w:trPr>
          <w:cantSplit/>
          <w:trHeight w:val="340"/>
          <w:jc w:val="center"/>
        </w:trPr>
        <w:tc>
          <w:tcPr>
            <w:tcW w:w="806" w:type="dxa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</w:tcPr>
          <w:p w:rsidR="00D75550" w:rsidRPr="00032CB6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</w:tr>
      <w:tr w:rsidR="00D75550" w:rsidTr="00DF7C73">
        <w:trPr>
          <w:cantSplit/>
          <w:trHeight w:val="340"/>
          <w:jc w:val="center"/>
        </w:trPr>
        <w:tc>
          <w:tcPr>
            <w:tcW w:w="806" w:type="dxa"/>
            <w:shd w:val="clear" w:color="auto" w:fill="auto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  <w:shd w:val="clear" w:color="auto" w:fill="auto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  <w:shd w:val="clear" w:color="auto" w:fill="auto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  <w:shd w:val="clear" w:color="auto" w:fill="auto"/>
          </w:tcPr>
          <w:p w:rsidR="00D75550" w:rsidRPr="001B50D2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</w:tr>
      <w:tr w:rsidR="00D75550" w:rsidTr="00DF7C73">
        <w:trPr>
          <w:cantSplit/>
          <w:trHeight w:val="340"/>
          <w:jc w:val="center"/>
        </w:trPr>
        <w:tc>
          <w:tcPr>
            <w:tcW w:w="806" w:type="dxa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</w:tcPr>
          <w:p w:rsidR="00D75550" w:rsidRPr="00032CB6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</w:tr>
      <w:tr w:rsidR="00D75550" w:rsidTr="00DF7C73">
        <w:trPr>
          <w:cantSplit/>
          <w:trHeight w:val="340"/>
          <w:jc w:val="center"/>
        </w:trPr>
        <w:tc>
          <w:tcPr>
            <w:tcW w:w="806" w:type="dxa"/>
            <w:shd w:val="clear" w:color="auto" w:fill="auto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  <w:shd w:val="clear" w:color="auto" w:fill="auto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  <w:shd w:val="clear" w:color="auto" w:fill="auto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  <w:shd w:val="clear" w:color="auto" w:fill="auto"/>
          </w:tcPr>
          <w:p w:rsidR="00D75550" w:rsidRPr="001B50D2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</w:tr>
      <w:tr w:rsidR="00D75550" w:rsidTr="00DF7C73">
        <w:trPr>
          <w:cantSplit/>
          <w:trHeight w:val="340"/>
          <w:jc w:val="center"/>
        </w:trPr>
        <w:tc>
          <w:tcPr>
            <w:tcW w:w="806" w:type="dxa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</w:tcPr>
          <w:p w:rsidR="00D75550" w:rsidRPr="00032CB6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</w:tr>
      <w:tr w:rsidR="00D75550" w:rsidTr="00D75550">
        <w:trPr>
          <w:cantSplit/>
          <w:trHeight w:val="340"/>
          <w:jc w:val="center"/>
        </w:trPr>
        <w:tc>
          <w:tcPr>
            <w:tcW w:w="806" w:type="dxa"/>
            <w:shd w:val="clear" w:color="auto" w:fill="auto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  <w:shd w:val="clear" w:color="auto" w:fill="auto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  <w:shd w:val="clear" w:color="auto" w:fill="auto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  <w:shd w:val="clear" w:color="auto" w:fill="auto"/>
          </w:tcPr>
          <w:p w:rsidR="00D75550" w:rsidRPr="001B50D2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</w:tr>
      <w:tr w:rsidR="00D75550" w:rsidTr="00D75550">
        <w:trPr>
          <w:cantSplit/>
          <w:trHeight w:val="340"/>
          <w:jc w:val="center"/>
        </w:trPr>
        <w:tc>
          <w:tcPr>
            <w:tcW w:w="806" w:type="dxa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</w:tcPr>
          <w:p w:rsidR="00D75550" w:rsidRPr="00032CB6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</w:tr>
    </w:tbl>
    <w:p w:rsidR="00E96E15" w:rsidRPr="00E96E15" w:rsidRDefault="00E96E15">
      <w:pPr>
        <w:tabs>
          <w:tab w:val="left" w:pos="-720"/>
        </w:tabs>
        <w:suppressAutoHyphens/>
        <w:rPr>
          <w:rFonts w:ascii="Arial" w:hAnsi="Arial"/>
          <w:i/>
        </w:rPr>
      </w:pPr>
    </w:p>
    <w:sectPr w:rsidR="00E96E15" w:rsidRPr="00E96E15" w:rsidSect="00E54976">
      <w:footerReference w:type="default" r:id="rId9"/>
      <w:pgSz w:w="16838" w:h="11906" w:orient="landscape"/>
      <w:pgMar w:top="720" w:right="720" w:bottom="720" w:left="720" w:header="706" w:footer="70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1FD" w:rsidRDefault="005641FD" w:rsidP="005641FD">
      <w:r>
        <w:separator/>
      </w:r>
    </w:p>
  </w:endnote>
  <w:endnote w:type="continuationSeparator" w:id="0">
    <w:p w:rsidR="005641FD" w:rsidRDefault="005641FD" w:rsidP="00564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678806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641FD" w:rsidRDefault="005641F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32E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32E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641FD" w:rsidRDefault="005641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1FD" w:rsidRDefault="005641FD" w:rsidP="005641FD">
      <w:r>
        <w:separator/>
      </w:r>
    </w:p>
  </w:footnote>
  <w:footnote w:type="continuationSeparator" w:id="0">
    <w:p w:rsidR="005641FD" w:rsidRDefault="005641FD" w:rsidP="00564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11F"/>
    <w:rsid w:val="000A2E28"/>
    <w:rsid w:val="000D3572"/>
    <w:rsid w:val="000E17C1"/>
    <w:rsid w:val="000F32E0"/>
    <w:rsid w:val="003041B8"/>
    <w:rsid w:val="00337281"/>
    <w:rsid w:val="0035378E"/>
    <w:rsid w:val="0036316A"/>
    <w:rsid w:val="003E45EA"/>
    <w:rsid w:val="00403E1C"/>
    <w:rsid w:val="00425587"/>
    <w:rsid w:val="00471C59"/>
    <w:rsid w:val="00482960"/>
    <w:rsid w:val="00522D6A"/>
    <w:rsid w:val="005641FD"/>
    <w:rsid w:val="005B32DE"/>
    <w:rsid w:val="005C4A33"/>
    <w:rsid w:val="005D73AC"/>
    <w:rsid w:val="0068211F"/>
    <w:rsid w:val="006E5090"/>
    <w:rsid w:val="006F1CA6"/>
    <w:rsid w:val="00735118"/>
    <w:rsid w:val="007415D1"/>
    <w:rsid w:val="007500E8"/>
    <w:rsid w:val="00787476"/>
    <w:rsid w:val="008423EB"/>
    <w:rsid w:val="008A1639"/>
    <w:rsid w:val="00915E32"/>
    <w:rsid w:val="00A04A35"/>
    <w:rsid w:val="00A061D0"/>
    <w:rsid w:val="00AA74E4"/>
    <w:rsid w:val="00AB2DA8"/>
    <w:rsid w:val="00AC2983"/>
    <w:rsid w:val="00AE0198"/>
    <w:rsid w:val="00BF2171"/>
    <w:rsid w:val="00D21E4B"/>
    <w:rsid w:val="00D75550"/>
    <w:rsid w:val="00D84ECE"/>
    <w:rsid w:val="00DE1CAD"/>
    <w:rsid w:val="00DF7C73"/>
    <w:rsid w:val="00E11219"/>
    <w:rsid w:val="00E54976"/>
    <w:rsid w:val="00E96E15"/>
    <w:rsid w:val="00EE414D"/>
    <w:rsid w:val="00EF235A"/>
    <w:rsid w:val="00F1348A"/>
    <w:rsid w:val="00F16857"/>
    <w:rsid w:val="00F20F6F"/>
    <w:rsid w:val="00F90DFF"/>
    <w:rsid w:val="00FF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8211F"/>
    <w:rPr>
      <w:color w:val="0000FF"/>
      <w:u w:val="single"/>
    </w:rPr>
  </w:style>
  <w:style w:type="character" w:styleId="FollowedHyperlink">
    <w:name w:val="FollowedHyperlink"/>
    <w:basedOn w:val="DefaultParagraphFont"/>
    <w:rsid w:val="00A061D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97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45EA"/>
    <w:pPr>
      <w:autoSpaceDE w:val="0"/>
      <w:autoSpaceDN w:val="0"/>
      <w:adjustRightInd w:val="0"/>
    </w:pPr>
    <w:rPr>
      <w:color w:val="000000"/>
      <w:sz w:val="24"/>
      <w:szCs w:val="24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5641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41FD"/>
  </w:style>
  <w:style w:type="paragraph" w:styleId="Footer">
    <w:name w:val="footer"/>
    <w:basedOn w:val="Normal"/>
    <w:link w:val="FooterChar"/>
    <w:uiPriority w:val="99"/>
    <w:unhideWhenUsed/>
    <w:rsid w:val="005641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41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8211F"/>
    <w:rPr>
      <w:color w:val="0000FF"/>
      <w:u w:val="single"/>
    </w:rPr>
  </w:style>
  <w:style w:type="character" w:styleId="FollowedHyperlink">
    <w:name w:val="FollowedHyperlink"/>
    <w:basedOn w:val="DefaultParagraphFont"/>
    <w:rsid w:val="00A061D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97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45EA"/>
    <w:pPr>
      <w:autoSpaceDE w:val="0"/>
      <w:autoSpaceDN w:val="0"/>
      <w:adjustRightInd w:val="0"/>
    </w:pPr>
    <w:rPr>
      <w:color w:val="000000"/>
      <w:sz w:val="24"/>
      <w:szCs w:val="24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5641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41FD"/>
  </w:style>
  <w:style w:type="paragraph" w:styleId="Footer">
    <w:name w:val="footer"/>
    <w:basedOn w:val="Normal"/>
    <w:link w:val="FooterChar"/>
    <w:uiPriority w:val="99"/>
    <w:unhideWhenUsed/>
    <w:rsid w:val="005641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4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EA2E9-AB1D-49AA-AE46-32832C29D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80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STD 595R</vt:lpstr>
    </vt:vector>
  </TitlesOfParts>
  <Company>Nat. Weights and Measures Lab</Company>
  <LinksUpToDate>false</LinksUpToDate>
  <CharactersWithSpaces>611</CharactersWithSpaces>
  <SharedDoc>false</SharedDoc>
  <HLinks>
    <vt:vector size="6" baseType="variant">
      <vt:variant>
        <vt:i4>8192071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mailto:morayo.awosola@nwml.gov.uk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STD 595R</dc:title>
  <dc:creator>Lee, Gloria Diane</dc:creator>
  <cp:lastModifiedBy>Chris Pulham</cp:lastModifiedBy>
  <cp:revision>5</cp:revision>
  <cp:lastPrinted>2013-05-27T05:54:00Z</cp:lastPrinted>
  <dcterms:created xsi:type="dcterms:W3CDTF">2014-12-04T22:33:00Z</dcterms:created>
  <dcterms:modified xsi:type="dcterms:W3CDTF">2014-12-11T15:23:00Z</dcterms:modified>
</cp:coreProperties>
</file>